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22D5A" w14:textId="77777777" w:rsidR="003E6133" w:rsidRDefault="003E6133" w:rsidP="003E6133">
      <w:pPr>
        <w:rPr>
          <w:sz w:val="28"/>
        </w:rPr>
      </w:pPr>
    </w:p>
    <w:p w14:paraId="4DF2AE8F" w14:textId="77777777" w:rsidR="009B1B7E" w:rsidRDefault="00B13E66" w:rsidP="009B1B7E">
      <w:pPr>
        <w:rPr>
          <w:sz w:val="28"/>
        </w:rPr>
      </w:pPr>
      <w:r>
        <w:rPr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1E3124" wp14:editId="1E500088">
                <wp:simplePos x="0" y="0"/>
                <wp:positionH relativeFrom="column">
                  <wp:posOffset>5091430</wp:posOffset>
                </wp:positionH>
                <wp:positionV relativeFrom="paragraph">
                  <wp:posOffset>10160</wp:posOffset>
                </wp:positionV>
                <wp:extent cx="669925" cy="6985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69925" cy="698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AA3D84" w14:textId="07E3928D" w:rsidR="00B13E66" w:rsidRDefault="00B13E66" w:rsidP="00B13E6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E312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00.9pt;margin-top:.8pt;width:52.75pt;height: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" filled="f" stroked="f">
                <o:lock v:ext="edit" shapetype="t"/>
                <v:textbox style="mso-fit-shape-to-text:t">
                  <w:txbxContent>
                    <w:p w14:paraId="70AA3D84" w14:textId="07E3928D" w:rsidR="00B13E66" w:rsidRDefault="00B13E66" w:rsidP="00B13E6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B1B7E">
        <w:rPr>
          <w:sz w:val="28"/>
        </w:rPr>
        <w:t>Městský obvod – Statutární město Pardubice</w:t>
      </w:r>
    </w:p>
    <w:p w14:paraId="721F8E1F" w14:textId="77777777" w:rsidR="009B1B7E" w:rsidRDefault="009B1B7E" w:rsidP="009B1B7E">
      <w:pPr>
        <w:rPr>
          <w:sz w:val="28"/>
        </w:rPr>
      </w:pPr>
      <w:r>
        <w:rPr>
          <w:sz w:val="28"/>
        </w:rPr>
        <w:t>Městský obvod Pardubice VI</w:t>
      </w:r>
    </w:p>
    <w:p w14:paraId="3F9C23DD" w14:textId="77777777" w:rsidR="009B1B7E" w:rsidRDefault="009B1B7E" w:rsidP="009B1B7E">
      <w:pPr>
        <w:rPr>
          <w:sz w:val="28"/>
        </w:rPr>
      </w:pPr>
      <w:r>
        <w:rPr>
          <w:sz w:val="28"/>
        </w:rPr>
        <w:t>Úřad městského obvodu Pardubice VI</w:t>
      </w:r>
    </w:p>
    <w:p w14:paraId="64189EA3" w14:textId="155AA7A8" w:rsidR="009B1B7E" w:rsidRDefault="009B1B7E" w:rsidP="009B1B7E">
      <w:r>
        <w:rPr>
          <w:bCs/>
          <w:sz w:val="28"/>
        </w:rPr>
        <w:t xml:space="preserve">Odbor </w:t>
      </w:r>
      <w:r w:rsidR="00B73BAD">
        <w:rPr>
          <w:bCs/>
          <w:sz w:val="28"/>
        </w:rPr>
        <w:t>ekonomický a správní</w:t>
      </w:r>
    </w:p>
    <w:p w14:paraId="1F8ACCC0" w14:textId="77777777" w:rsidR="00103540" w:rsidRDefault="00103540" w:rsidP="003E6133">
      <w:pPr>
        <w:rPr>
          <w:sz w:val="28"/>
        </w:rPr>
      </w:pPr>
    </w:p>
    <w:tbl>
      <w:tblPr>
        <w:tblW w:w="9256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368"/>
        <w:gridCol w:w="70"/>
        <w:gridCol w:w="7673"/>
        <w:gridCol w:w="75"/>
      </w:tblGrid>
      <w:tr w:rsidR="006D6F6D" w14:paraId="18B01637" w14:textId="77777777" w:rsidTr="00B97880">
        <w:trPr>
          <w:gridBefore w:val="1"/>
          <w:wBefore w:w="70" w:type="dxa"/>
        </w:trPr>
        <w:tc>
          <w:tcPr>
            <w:tcW w:w="9186" w:type="dxa"/>
            <w:gridSpan w:val="4"/>
          </w:tcPr>
          <w:p w14:paraId="08B812A6" w14:textId="6A269BC9" w:rsidR="006D6F6D" w:rsidRDefault="006D6F6D" w:rsidP="0033142B">
            <w:pPr>
              <w:pStyle w:val="Nadpis3"/>
            </w:pPr>
            <w:r>
              <w:t xml:space="preserve">Zpráva pro </w:t>
            </w:r>
            <w:r w:rsidR="00412B5A">
              <w:t>zasedání</w:t>
            </w:r>
            <w:r w:rsidR="004D4989">
              <w:t xml:space="preserve"> </w:t>
            </w:r>
          </w:p>
        </w:tc>
      </w:tr>
      <w:tr w:rsidR="006D6F6D" w14:paraId="5C88CFF2" w14:textId="77777777" w:rsidTr="00B97880">
        <w:trPr>
          <w:gridBefore w:val="1"/>
          <w:wBefore w:w="70" w:type="dxa"/>
        </w:trPr>
        <w:tc>
          <w:tcPr>
            <w:tcW w:w="9186" w:type="dxa"/>
            <w:gridSpan w:val="4"/>
          </w:tcPr>
          <w:p w14:paraId="36510064" w14:textId="0B2F2370" w:rsidR="006D6F6D" w:rsidRDefault="00B97880" w:rsidP="0033142B">
            <w:pPr>
              <w:jc w:val="right"/>
              <w:rPr>
                <w:sz w:val="28"/>
              </w:rPr>
            </w:pPr>
            <w:r>
              <w:rPr>
                <w:sz w:val="28"/>
              </w:rPr>
              <w:t>Zastupitelstva</w:t>
            </w:r>
            <w:r w:rsidR="006D6F6D">
              <w:rPr>
                <w:sz w:val="28"/>
              </w:rPr>
              <w:t xml:space="preserve"> MO Pardubice VI</w:t>
            </w:r>
          </w:p>
        </w:tc>
      </w:tr>
      <w:tr w:rsidR="006D6F6D" w14:paraId="76F0A12C" w14:textId="77777777" w:rsidTr="00B97880">
        <w:trPr>
          <w:gridBefore w:val="1"/>
          <w:wBefore w:w="70" w:type="dxa"/>
        </w:trPr>
        <w:tc>
          <w:tcPr>
            <w:tcW w:w="9186" w:type="dxa"/>
            <w:gridSpan w:val="4"/>
          </w:tcPr>
          <w:p w14:paraId="079E6C08" w14:textId="284DB5ED" w:rsidR="006D6F6D" w:rsidRDefault="006D6F6D" w:rsidP="0033142B">
            <w:pPr>
              <w:jc w:val="right"/>
              <w:rPr>
                <w:b/>
                <w:sz w:val="28"/>
              </w:rPr>
            </w:pPr>
            <w:r>
              <w:rPr>
                <w:sz w:val="28"/>
              </w:rPr>
              <w:t>dne</w:t>
            </w:r>
            <w:r>
              <w:rPr>
                <w:b/>
                <w:sz w:val="28"/>
              </w:rPr>
              <w:t xml:space="preserve"> </w:t>
            </w:r>
            <w:r w:rsidR="00B97880">
              <w:rPr>
                <w:b/>
                <w:sz w:val="28"/>
              </w:rPr>
              <w:t>11</w:t>
            </w:r>
            <w:r w:rsidR="004D4989">
              <w:rPr>
                <w:b/>
                <w:sz w:val="28"/>
              </w:rPr>
              <w:t>.1</w:t>
            </w:r>
            <w:r w:rsidR="00B97880">
              <w:rPr>
                <w:b/>
                <w:sz w:val="28"/>
              </w:rPr>
              <w:t>2</w:t>
            </w:r>
            <w:r w:rsidR="004D4989">
              <w:rPr>
                <w:b/>
                <w:sz w:val="28"/>
              </w:rPr>
              <w:t>.2023</w:t>
            </w:r>
          </w:p>
          <w:p w14:paraId="63A31EB5" w14:textId="73B985D7" w:rsidR="002C2568" w:rsidRDefault="002C2568" w:rsidP="0033142B">
            <w:pPr>
              <w:jc w:val="right"/>
              <w:rPr>
                <w:sz w:val="28"/>
              </w:rPr>
            </w:pPr>
          </w:p>
          <w:p w14:paraId="2F50845D" w14:textId="77777777" w:rsidR="00B97880" w:rsidRDefault="00B97880" w:rsidP="0033142B">
            <w:pPr>
              <w:jc w:val="right"/>
              <w:rPr>
                <w:sz w:val="28"/>
              </w:rPr>
            </w:pPr>
          </w:p>
          <w:p w14:paraId="03DE019D" w14:textId="77777777" w:rsidR="002C2568" w:rsidRDefault="002C2568" w:rsidP="0033142B">
            <w:pPr>
              <w:jc w:val="right"/>
              <w:rPr>
                <w:sz w:val="28"/>
              </w:rPr>
            </w:pPr>
          </w:p>
        </w:tc>
      </w:tr>
      <w:tr w:rsidR="006D6F6D" w14:paraId="46E8A623" w14:textId="77777777" w:rsidTr="00B97880">
        <w:trPr>
          <w:gridBefore w:val="1"/>
          <w:wBefore w:w="70" w:type="dxa"/>
        </w:trPr>
        <w:tc>
          <w:tcPr>
            <w:tcW w:w="1438" w:type="dxa"/>
            <w:gridSpan w:val="2"/>
          </w:tcPr>
          <w:p w14:paraId="08641D95" w14:textId="77777777" w:rsidR="006D6F6D" w:rsidRDefault="006D6F6D" w:rsidP="0033142B">
            <w:r>
              <w:t>Předkladatel:</w:t>
            </w:r>
          </w:p>
        </w:tc>
        <w:tc>
          <w:tcPr>
            <w:tcW w:w="7748" w:type="dxa"/>
            <w:gridSpan w:val="2"/>
          </w:tcPr>
          <w:p w14:paraId="4DAED330" w14:textId="310601B2" w:rsidR="006D6F6D" w:rsidRDefault="004D4989" w:rsidP="004D4989">
            <w:r>
              <w:t>PhDr</w:t>
            </w:r>
            <w:r w:rsidR="009B1B7E">
              <w:t>. Petr Králíček, starosta MO Pardubice VI</w:t>
            </w:r>
          </w:p>
        </w:tc>
      </w:tr>
      <w:tr w:rsidR="006D6F6D" w14:paraId="323A6E24" w14:textId="77777777" w:rsidTr="00B97880">
        <w:trPr>
          <w:gridBefore w:val="1"/>
          <w:wBefore w:w="70" w:type="dxa"/>
        </w:trPr>
        <w:tc>
          <w:tcPr>
            <w:tcW w:w="1438" w:type="dxa"/>
            <w:gridSpan w:val="2"/>
          </w:tcPr>
          <w:p w14:paraId="663A746A" w14:textId="77777777" w:rsidR="006D6F6D" w:rsidRDefault="006D6F6D" w:rsidP="0033142B">
            <w:r>
              <w:t>Zpracovatel:</w:t>
            </w:r>
          </w:p>
        </w:tc>
        <w:tc>
          <w:tcPr>
            <w:tcW w:w="7748" w:type="dxa"/>
            <w:gridSpan w:val="2"/>
          </w:tcPr>
          <w:p w14:paraId="6B90EF55" w14:textId="77777777" w:rsidR="006D6F6D" w:rsidRDefault="006D6F6D" w:rsidP="0033142B">
            <w:smartTag w:uri="urn:schemas-microsoft-com:office:smarttags" w:element="PersonName">
              <w:smartTagPr>
                <w:attr w:name="ProductID" w:val="Simona H�vlov￡"/>
              </w:smartTagPr>
              <w:smartTag w:uri="urn:schemas-microsoft-com:office:smarttags" w:element="PersonName">
                <w:r>
                  <w:t xml:space="preserve">Simona </w:t>
                </w:r>
              </w:smartTag>
              <w:r>
                <w:t>Hývlová</w:t>
              </w:r>
            </w:smartTag>
            <w:r>
              <w:t>, vedoucí OES ÚMO Pardubice VI</w:t>
            </w:r>
          </w:p>
        </w:tc>
      </w:tr>
      <w:tr w:rsidR="006D6F6D" w14:paraId="55B45BF0" w14:textId="77777777" w:rsidTr="00B97880">
        <w:trPr>
          <w:gridBefore w:val="1"/>
          <w:wBefore w:w="70" w:type="dxa"/>
        </w:trPr>
        <w:tc>
          <w:tcPr>
            <w:tcW w:w="1438" w:type="dxa"/>
            <w:gridSpan w:val="2"/>
          </w:tcPr>
          <w:p w14:paraId="06A0220A" w14:textId="77777777" w:rsidR="006D6F6D" w:rsidRDefault="006D6F6D" w:rsidP="0033142B"/>
        </w:tc>
        <w:tc>
          <w:tcPr>
            <w:tcW w:w="7748" w:type="dxa"/>
            <w:gridSpan w:val="2"/>
          </w:tcPr>
          <w:p w14:paraId="48468DA2" w14:textId="77777777" w:rsidR="006D6F6D" w:rsidRDefault="006D6F6D" w:rsidP="0033142B">
            <w:r>
              <w:t>Ing. Aleš Herák, tajemník ÚMO Pardubice VI</w:t>
            </w:r>
          </w:p>
        </w:tc>
      </w:tr>
      <w:tr w:rsidR="006D6F6D" w14:paraId="0499AA25" w14:textId="77777777" w:rsidTr="00B97880">
        <w:trPr>
          <w:gridBefore w:val="1"/>
          <w:wBefore w:w="70" w:type="dxa"/>
        </w:trPr>
        <w:tc>
          <w:tcPr>
            <w:tcW w:w="1438" w:type="dxa"/>
            <w:gridSpan w:val="2"/>
          </w:tcPr>
          <w:p w14:paraId="0337E919" w14:textId="77777777" w:rsidR="006D6F6D" w:rsidRDefault="006D6F6D" w:rsidP="0033142B"/>
        </w:tc>
        <w:tc>
          <w:tcPr>
            <w:tcW w:w="7748" w:type="dxa"/>
            <w:gridSpan w:val="2"/>
          </w:tcPr>
          <w:p w14:paraId="12F60E92" w14:textId="4E7BD9B0" w:rsidR="006D6F6D" w:rsidRDefault="006D6F6D" w:rsidP="0033142B"/>
        </w:tc>
      </w:tr>
      <w:tr w:rsidR="006D6F6D" w14:paraId="6B72B8F4" w14:textId="77777777" w:rsidTr="00B97880">
        <w:trPr>
          <w:gridBefore w:val="1"/>
          <w:wBefore w:w="70" w:type="dxa"/>
        </w:trPr>
        <w:tc>
          <w:tcPr>
            <w:tcW w:w="1438" w:type="dxa"/>
            <w:gridSpan w:val="2"/>
          </w:tcPr>
          <w:p w14:paraId="16211347" w14:textId="77777777" w:rsidR="006D6F6D" w:rsidRDefault="006D6F6D" w:rsidP="0033142B"/>
        </w:tc>
        <w:tc>
          <w:tcPr>
            <w:tcW w:w="7748" w:type="dxa"/>
            <w:gridSpan w:val="2"/>
          </w:tcPr>
          <w:p w14:paraId="0DED495D" w14:textId="77777777" w:rsidR="006D6F6D" w:rsidRDefault="006D6F6D" w:rsidP="0033142B"/>
          <w:p w14:paraId="63241B99" w14:textId="77777777" w:rsidR="006D6F6D" w:rsidRDefault="006D6F6D" w:rsidP="0033142B"/>
          <w:p w14:paraId="7B4399DD" w14:textId="77777777" w:rsidR="006D6F6D" w:rsidRDefault="006D6F6D" w:rsidP="0033142B"/>
        </w:tc>
      </w:tr>
      <w:tr w:rsidR="00B97880" w:rsidRPr="00B97880" w14:paraId="51B25F63" w14:textId="77777777" w:rsidTr="00B97880">
        <w:trPr>
          <w:gridAfter w:val="1"/>
          <w:wAfter w:w="75" w:type="dxa"/>
        </w:trPr>
        <w:tc>
          <w:tcPr>
            <w:tcW w:w="1438" w:type="dxa"/>
            <w:gridSpan w:val="2"/>
          </w:tcPr>
          <w:p w14:paraId="59453C2D" w14:textId="77777777" w:rsidR="00B97880" w:rsidRPr="00B97880" w:rsidRDefault="00B97880" w:rsidP="00B97880">
            <w:r w:rsidRPr="00B97880">
              <w:t>Projednáno:</w:t>
            </w:r>
          </w:p>
        </w:tc>
        <w:tc>
          <w:tcPr>
            <w:tcW w:w="7743" w:type="dxa"/>
            <w:gridSpan w:val="2"/>
          </w:tcPr>
          <w:p w14:paraId="50225F64" w14:textId="77777777" w:rsidR="00B97880" w:rsidRPr="00B97880" w:rsidRDefault="00B97880" w:rsidP="00B97880">
            <w:r w:rsidRPr="00B97880">
              <w:t>ve FV ZMO Pardubice VI dne 27.11.2023</w:t>
            </w:r>
          </w:p>
        </w:tc>
      </w:tr>
      <w:tr w:rsidR="00B97880" w:rsidRPr="00B97880" w14:paraId="58819245" w14:textId="77777777" w:rsidTr="00B97880">
        <w:trPr>
          <w:gridAfter w:val="1"/>
          <w:wAfter w:w="75" w:type="dxa"/>
        </w:trPr>
        <w:tc>
          <w:tcPr>
            <w:tcW w:w="1438" w:type="dxa"/>
            <w:gridSpan w:val="2"/>
          </w:tcPr>
          <w:p w14:paraId="43022D8F" w14:textId="77777777" w:rsidR="00B97880" w:rsidRPr="00B97880" w:rsidRDefault="00B97880" w:rsidP="00B97880"/>
        </w:tc>
        <w:tc>
          <w:tcPr>
            <w:tcW w:w="7743" w:type="dxa"/>
            <w:gridSpan w:val="2"/>
          </w:tcPr>
          <w:p w14:paraId="459AA390" w14:textId="77777777" w:rsidR="00B97880" w:rsidRPr="00B97880" w:rsidRDefault="00B97880" w:rsidP="00B97880">
            <w:r w:rsidRPr="00B97880">
              <w:t>ve KV ZMO Pardubice VI dne 06.12.2023</w:t>
            </w:r>
          </w:p>
        </w:tc>
      </w:tr>
    </w:tbl>
    <w:p w14:paraId="76C75019" w14:textId="6FCCC53E" w:rsidR="006D6F6D" w:rsidRDefault="006D6F6D" w:rsidP="006D6F6D">
      <w:pPr>
        <w:rPr>
          <w:b/>
          <w:sz w:val="36"/>
          <w:szCs w:val="36"/>
        </w:rPr>
      </w:pPr>
    </w:p>
    <w:p w14:paraId="1DB7C925" w14:textId="77777777" w:rsidR="00B97880" w:rsidRDefault="00B97880" w:rsidP="006D6F6D">
      <w:pPr>
        <w:rPr>
          <w:b/>
          <w:sz w:val="36"/>
          <w:szCs w:val="36"/>
        </w:rPr>
      </w:pPr>
    </w:p>
    <w:p w14:paraId="4BC04BFB" w14:textId="77777777" w:rsidR="004D4989" w:rsidRDefault="004D4989" w:rsidP="006D6F6D">
      <w:pPr>
        <w:rPr>
          <w:b/>
          <w:sz w:val="36"/>
          <w:szCs w:val="36"/>
        </w:rPr>
      </w:pPr>
    </w:p>
    <w:p w14:paraId="5758C219" w14:textId="77777777" w:rsidR="00A822E7" w:rsidRDefault="00A822E7" w:rsidP="00A822E7">
      <w:pPr>
        <w:jc w:val="center"/>
        <w:rPr>
          <w:b/>
          <w:snapToGrid w:val="0"/>
        </w:rPr>
      </w:pPr>
    </w:p>
    <w:p w14:paraId="031B0C08" w14:textId="77777777" w:rsidR="009B3768" w:rsidRPr="00D91196" w:rsidRDefault="009B3768" w:rsidP="00D91196">
      <w:pPr>
        <w:jc w:val="center"/>
        <w:rPr>
          <w:b/>
          <w:snapToGrid w:val="0"/>
          <w:sz w:val="32"/>
          <w:szCs w:val="32"/>
        </w:rPr>
      </w:pPr>
    </w:p>
    <w:p w14:paraId="3FA9454E" w14:textId="61A1077A" w:rsidR="003D66FB" w:rsidRPr="00D91196" w:rsidRDefault="00D91196" w:rsidP="00D91196">
      <w:pPr>
        <w:jc w:val="center"/>
        <w:rPr>
          <w:b/>
          <w:sz w:val="32"/>
          <w:szCs w:val="32"/>
        </w:rPr>
      </w:pPr>
      <w:r w:rsidRPr="00D91196">
        <w:rPr>
          <w:b/>
          <w:sz w:val="32"/>
          <w:szCs w:val="32"/>
        </w:rPr>
        <w:t>Záměr poskytnutí daru z rozpočtu Městského obvodu Pardubice</w:t>
      </w:r>
      <w:r w:rsidR="00286F5C">
        <w:rPr>
          <w:b/>
          <w:sz w:val="32"/>
          <w:szCs w:val="32"/>
        </w:rPr>
        <w:t> </w:t>
      </w:r>
      <w:r w:rsidRPr="00D91196">
        <w:rPr>
          <w:b/>
          <w:sz w:val="32"/>
          <w:szCs w:val="32"/>
        </w:rPr>
        <w:t>VI na kanalizační přípojky po veřejné částí v</w:t>
      </w:r>
      <w:r w:rsidR="001A6141">
        <w:rPr>
          <w:b/>
          <w:sz w:val="32"/>
          <w:szCs w:val="32"/>
        </w:rPr>
        <w:t> místní části</w:t>
      </w:r>
      <w:r w:rsidRPr="00D91196">
        <w:rPr>
          <w:b/>
          <w:sz w:val="32"/>
          <w:szCs w:val="32"/>
        </w:rPr>
        <w:t xml:space="preserve"> Opočínek</w:t>
      </w:r>
      <w:r w:rsidR="003F535D">
        <w:rPr>
          <w:b/>
          <w:sz w:val="32"/>
          <w:szCs w:val="32"/>
        </w:rPr>
        <w:t xml:space="preserve"> </w:t>
      </w:r>
    </w:p>
    <w:p w14:paraId="5BD4963B" w14:textId="77777777" w:rsidR="00980EB0" w:rsidRDefault="00980EB0" w:rsidP="00F71248">
      <w:pPr>
        <w:rPr>
          <w:b/>
          <w:sz w:val="28"/>
        </w:rPr>
      </w:pPr>
    </w:p>
    <w:p w14:paraId="05943E90" w14:textId="77777777" w:rsidR="008972A1" w:rsidRDefault="008972A1" w:rsidP="00F71248">
      <w:pPr>
        <w:rPr>
          <w:b/>
          <w:sz w:val="28"/>
        </w:rPr>
      </w:pPr>
    </w:p>
    <w:p w14:paraId="2330C7B9" w14:textId="77777777" w:rsidR="00D91196" w:rsidRDefault="00D91196" w:rsidP="00E71C0F">
      <w:pPr>
        <w:spacing w:after="240"/>
        <w:rPr>
          <w:b/>
          <w:sz w:val="28"/>
        </w:rPr>
      </w:pPr>
    </w:p>
    <w:p w14:paraId="216ABA88" w14:textId="77777777" w:rsidR="00D91196" w:rsidRDefault="00D91196" w:rsidP="00E71C0F">
      <w:pPr>
        <w:spacing w:after="240"/>
        <w:rPr>
          <w:b/>
          <w:sz w:val="28"/>
        </w:rPr>
      </w:pPr>
    </w:p>
    <w:p w14:paraId="1682C156" w14:textId="77777777" w:rsidR="009C0372" w:rsidRDefault="009C0372" w:rsidP="00E71C0F">
      <w:pPr>
        <w:spacing w:after="240"/>
        <w:rPr>
          <w:b/>
          <w:sz w:val="28"/>
        </w:rPr>
      </w:pPr>
    </w:p>
    <w:p w14:paraId="313FB01F" w14:textId="77777777" w:rsidR="00D91196" w:rsidRDefault="00A822E7" w:rsidP="00D91196">
      <w:pPr>
        <w:ind w:left="2268" w:hanging="2268"/>
        <w:jc w:val="both"/>
        <w:rPr>
          <w:b/>
          <w:sz w:val="28"/>
        </w:rPr>
      </w:pPr>
      <w:r>
        <w:rPr>
          <w:b/>
          <w:sz w:val="28"/>
        </w:rPr>
        <w:t>Návrh usnesení:</w:t>
      </w:r>
      <w:r w:rsidR="00D91196">
        <w:rPr>
          <w:b/>
          <w:sz w:val="28"/>
        </w:rPr>
        <w:t xml:space="preserve"> </w:t>
      </w:r>
    </w:p>
    <w:p w14:paraId="735471B8" w14:textId="55A9F219" w:rsidR="00D91196" w:rsidRDefault="00B97880" w:rsidP="00D91196">
      <w:pPr>
        <w:ind w:left="1985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Zastupitelstvo </w:t>
      </w:r>
      <w:r w:rsidR="004D4989">
        <w:rPr>
          <w:snapToGrid w:val="0"/>
          <w:sz w:val="28"/>
        </w:rPr>
        <w:t>MO Pardubice VI schv</w:t>
      </w:r>
      <w:r>
        <w:rPr>
          <w:snapToGrid w:val="0"/>
          <w:sz w:val="28"/>
        </w:rPr>
        <w:t>a</w:t>
      </w:r>
      <w:r w:rsidR="004D4989">
        <w:rPr>
          <w:snapToGrid w:val="0"/>
          <w:sz w:val="28"/>
        </w:rPr>
        <w:t>l</w:t>
      </w:r>
      <w:r>
        <w:rPr>
          <w:snapToGrid w:val="0"/>
          <w:sz w:val="28"/>
        </w:rPr>
        <w:t>uje</w:t>
      </w:r>
      <w:r w:rsidR="00D91196">
        <w:rPr>
          <w:snapToGrid w:val="0"/>
          <w:sz w:val="28"/>
        </w:rPr>
        <w:t xml:space="preserve"> záměr poskytnout dar z rozpočtu Městského obvodu Pardubice VI vlastníkům nemovitostí v</w:t>
      </w:r>
      <w:r w:rsidR="001A6141">
        <w:rPr>
          <w:snapToGrid w:val="0"/>
          <w:sz w:val="28"/>
        </w:rPr>
        <w:t> místní části</w:t>
      </w:r>
      <w:r w:rsidR="00D91196">
        <w:rPr>
          <w:snapToGrid w:val="0"/>
          <w:sz w:val="28"/>
        </w:rPr>
        <w:t xml:space="preserve"> Opočínek</w:t>
      </w:r>
      <w:r w:rsidR="00E63F5B">
        <w:rPr>
          <w:snapToGrid w:val="0"/>
          <w:sz w:val="28"/>
        </w:rPr>
        <w:t xml:space="preserve"> </w:t>
      </w:r>
      <w:r w:rsidR="00D91196">
        <w:rPr>
          <w:snapToGrid w:val="0"/>
          <w:sz w:val="28"/>
        </w:rPr>
        <w:t>v částce 2 000,00 Kč/metr kanalizace dle „Zásad“, které jsou přílohou tohoto usnesení.</w:t>
      </w:r>
    </w:p>
    <w:p w14:paraId="099BA598" w14:textId="2B2FB2F4" w:rsidR="009B1B7E" w:rsidRDefault="009B1B7E" w:rsidP="00D91196">
      <w:pPr>
        <w:ind w:left="1985"/>
        <w:jc w:val="both"/>
        <w:rPr>
          <w:snapToGrid w:val="0"/>
          <w:sz w:val="28"/>
        </w:rPr>
      </w:pPr>
    </w:p>
    <w:p w14:paraId="5FF0FB27" w14:textId="77777777" w:rsidR="004D4989" w:rsidRDefault="004D4989" w:rsidP="00D91196">
      <w:pPr>
        <w:ind w:left="1985"/>
        <w:jc w:val="both"/>
        <w:rPr>
          <w:snapToGrid w:val="0"/>
          <w:sz w:val="28"/>
        </w:rPr>
      </w:pPr>
    </w:p>
    <w:p w14:paraId="332C748A" w14:textId="77777777" w:rsidR="00E63F5B" w:rsidRDefault="00A822E7" w:rsidP="002C2568">
      <w:pPr>
        <w:spacing w:before="120" w:line="240" w:lineRule="atLeast"/>
        <w:jc w:val="both"/>
        <w:rPr>
          <w:b/>
          <w:sz w:val="28"/>
        </w:rPr>
      </w:pPr>
      <w:r w:rsidRPr="00A218CA">
        <w:rPr>
          <w:b/>
          <w:sz w:val="28"/>
        </w:rPr>
        <w:lastRenderedPageBreak/>
        <w:t>Důvodová zpráva:</w:t>
      </w:r>
    </w:p>
    <w:p w14:paraId="4B7F8E13" w14:textId="323A6C17" w:rsidR="00791E15" w:rsidRDefault="001A6141" w:rsidP="00791E15">
      <w:pPr>
        <w:spacing w:before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Místní část</w:t>
      </w:r>
      <w:r w:rsidR="00791E15">
        <w:rPr>
          <w:snapToGrid w:val="0"/>
        </w:rPr>
        <w:t xml:space="preserve"> Opočínek, jako součást Městského obvodu Pardubice VI</w:t>
      </w:r>
      <w:r w:rsidR="004D4989">
        <w:rPr>
          <w:snapToGrid w:val="0"/>
        </w:rPr>
        <w:t xml:space="preserve">, je </w:t>
      </w:r>
      <w:r w:rsidR="00791E15">
        <w:rPr>
          <w:snapToGrid w:val="0"/>
        </w:rPr>
        <w:t xml:space="preserve">jediná </w:t>
      </w:r>
      <w:r>
        <w:rPr>
          <w:snapToGrid w:val="0"/>
        </w:rPr>
        <w:t>část</w:t>
      </w:r>
      <w:r w:rsidR="004D4989">
        <w:rPr>
          <w:snapToGrid w:val="0"/>
        </w:rPr>
        <w:t>, která</w:t>
      </w:r>
      <w:r w:rsidR="00791E15">
        <w:rPr>
          <w:snapToGrid w:val="0"/>
        </w:rPr>
        <w:t xml:space="preserve"> nemá </w:t>
      </w:r>
      <w:r w:rsidR="004D4989">
        <w:rPr>
          <w:snapToGrid w:val="0"/>
        </w:rPr>
        <w:t xml:space="preserve">v celé místní části </w:t>
      </w:r>
      <w:r w:rsidR="00791E15">
        <w:rPr>
          <w:snapToGrid w:val="0"/>
        </w:rPr>
        <w:t xml:space="preserve">veřejnou kanalizaci. V současné době je </w:t>
      </w:r>
      <w:r w:rsidR="004D4989">
        <w:rPr>
          <w:snapToGrid w:val="0"/>
        </w:rPr>
        <w:t>v této lokalitě připravována realizace kanalizace společností VaK, a.s.</w:t>
      </w:r>
    </w:p>
    <w:p w14:paraId="777A54BA" w14:textId="6F49D336" w:rsidR="00791E15" w:rsidRDefault="00791E15" w:rsidP="00791E15">
      <w:pPr>
        <w:spacing w:before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Městský obvod Pardubice VI vždy v letech minulých přispíval vlastníkům nemovitostí v</w:t>
      </w:r>
      <w:r w:rsidR="001A6141">
        <w:rPr>
          <w:snapToGrid w:val="0"/>
        </w:rPr>
        <w:t> místních částech</w:t>
      </w:r>
      <w:r>
        <w:rPr>
          <w:snapToGrid w:val="0"/>
        </w:rPr>
        <w:t xml:space="preserve"> našeho obvodu na vybudování kanalizace po veřejné části</w:t>
      </w:r>
      <w:r w:rsidR="004D4989">
        <w:rPr>
          <w:snapToGrid w:val="0"/>
        </w:rPr>
        <w:t xml:space="preserve">. </w:t>
      </w:r>
      <w:r>
        <w:rPr>
          <w:snapToGrid w:val="0"/>
        </w:rPr>
        <w:t xml:space="preserve">Příspěvek byl řešen formou daru. </w:t>
      </w:r>
      <w:r w:rsidR="00947221">
        <w:rPr>
          <w:snapToGrid w:val="0"/>
        </w:rPr>
        <w:t xml:space="preserve">Bylo by vhodné, </w:t>
      </w:r>
      <w:r>
        <w:rPr>
          <w:snapToGrid w:val="0"/>
        </w:rPr>
        <w:t xml:space="preserve">abychom přistupovali ke všem občanům stejně. </w:t>
      </w:r>
      <w:r w:rsidR="00947221">
        <w:rPr>
          <w:snapToGrid w:val="0"/>
        </w:rPr>
        <w:t>V letošním a loňském roce jsem přispívali občanům místní části Opočínek částkou 2,0 tis. Kč za jeden běžný metr po veřejné části</w:t>
      </w:r>
      <w:r w:rsidR="003F535D">
        <w:rPr>
          <w:snapToGrid w:val="0"/>
        </w:rPr>
        <w:t>,</w:t>
      </w:r>
      <w:r>
        <w:rPr>
          <w:snapToGrid w:val="0"/>
        </w:rPr>
        <w:t xml:space="preserve"> </w:t>
      </w:r>
      <w:r w:rsidR="00947221">
        <w:rPr>
          <w:snapToGrid w:val="0"/>
        </w:rPr>
        <w:t>proto</w:t>
      </w:r>
      <w:r>
        <w:rPr>
          <w:snapToGrid w:val="0"/>
        </w:rPr>
        <w:t xml:space="preserve"> navrhujeme příspěvek 2 000,00 Kč </w:t>
      </w:r>
      <w:r w:rsidR="00947221">
        <w:rPr>
          <w:snapToGrid w:val="0"/>
        </w:rPr>
        <w:t>ponechat</w:t>
      </w:r>
      <w:r>
        <w:rPr>
          <w:snapToGrid w:val="0"/>
        </w:rPr>
        <w:t>.</w:t>
      </w:r>
    </w:p>
    <w:p w14:paraId="2B115E01" w14:textId="3CBA018E" w:rsidR="00791E15" w:rsidRDefault="00791E15" w:rsidP="00791E15">
      <w:pPr>
        <w:spacing w:before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Příloha č. 1 Obecně závazné vyhlášky č. 12/2006, kterou se vydává statut města Pardubic - Rozsah samostatné působnosti městských obvodů v článku 1 – na úseku financí</w:t>
      </w:r>
      <w:r w:rsidR="000050E7">
        <w:rPr>
          <w:snapToGrid w:val="0"/>
        </w:rPr>
        <w:t>, p</w:t>
      </w:r>
      <w:r>
        <w:rPr>
          <w:snapToGrid w:val="0"/>
        </w:rPr>
        <w:t xml:space="preserve">ísmeno f) uvádí, že městské obvody mohou ze svého rozpočtu poskytovat dary fyzickým a právnickým osobám. </w:t>
      </w:r>
    </w:p>
    <w:p w14:paraId="54501EB5" w14:textId="3F9A9BBF" w:rsidR="00791E15" w:rsidRDefault="00791E15" w:rsidP="00791E15">
      <w:pPr>
        <w:spacing w:before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V případě schválení záměru poskytnou dar z rozpočtu městského obvodu včetně schválení „Zásad“ budou tyto zásady zveřejněny na webu úřadu včetně žádosti o poskytnutí daru</w:t>
      </w:r>
      <w:r w:rsidR="00947221">
        <w:rPr>
          <w:snapToGrid w:val="0"/>
        </w:rPr>
        <w:t>.</w:t>
      </w:r>
      <w:r>
        <w:rPr>
          <w:snapToGrid w:val="0"/>
        </w:rPr>
        <w:t xml:space="preserve"> </w:t>
      </w:r>
      <w:r w:rsidR="00947221">
        <w:rPr>
          <w:snapToGrid w:val="0"/>
        </w:rPr>
        <w:t>O</w:t>
      </w:r>
      <w:r>
        <w:rPr>
          <w:snapToGrid w:val="0"/>
        </w:rPr>
        <w:t>bčané na předepsaném formuláři požádají o dar, doloží požadované doklady (smlouvu o odvádění odpadních vod s VaK Pardubice a.s., podepsanou oběma smluvními stranami) a</w:t>
      </w:r>
      <w:r w:rsidR="006D6F6D">
        <w:rPr>
          <w:snapToGrid w:val="0"/>
        </w:rPr>
        <w:t> </w:t>
      </w:r>
      <w:r>
        <w:rPr>
          <w:snapToGrid w:val="0"/>
        </w:rPr>
        <w:t xml:space="preserve">následně bude konkrétní výše daru jednotlivým fyzickým či právnickým osobám schválena orgány samosprávy (do výše 20.000,00 Kč. RMO Pardubice VI, nad 20.000,00 Kč ZMO Pardubice VI v souladu s </w:t>
      </w:r>
      <w:r w:rsidRPr="00AC227C">
        <w:rPr>
          <w:snapToGrid w:val="0"/>
        </w:rPr>
        <w:t>§</w:t>
      </w:r>
      <w:r>
        <w:rPr>
          <w:snapToGrid w:val="0"/>
        </w:rPr>
        <w:t xml:space="preserve"> </w:t>
      </w:r>
      <w:r w:rsidRPr="00AC227C">
        <w:rPr>
          <w:snapToGrid w:val="0"/>
        </w:rPr>
        <w:t>85</w:t>
      </w:r>
      <w:r>
        <w:rPr>
          <w:snapToGrid w:val="0"/>
        </w:rPr>
        <w:t xml:space="preserve"> </w:t>
      </w:r>
      <w:r w:rsidR="00C04159">
        <w:rPr>
          <w:snapToGrid w:val="0"/>
        </w:rPr>
        <w:t xml:space="preserve">písm. b), resp. § 102 odst. 3 </w:t>
      </w:r>
      <w:r>
        <w:rPr>
          <w:snapToGrid w:val="0"/>
        </w:rPr>
        <w:t>z. č. </w:t>
      </w:r>
      <w:r w:rsidRPr="00AC227C">
        <w:rPr>
          <w:snapToGrid w:val="0"/>
        </w:rPr>
        <w:t>128/2000 Sb., o obcích</w:t>
      </w:r>
      <w:r>
        <w:rPr>
          <w:snapToGrid w:val="0"/>
        </w:rPr>
        <w:t>, ve znění pozdějších předpisů. Po</w:t>
      </w:r>
      <w:r w:rsidR="006D6F6D">
        <w:rPr>
          <w:snapToGrid w:val="0"/>
        </w:rPr>
        <w:t> s</w:t>
      </w:r>
      <w:r>
        <w:rPr>
          <w:snapToGrid w:val="0"/>
        </w:rPr>
        <w:t>chválení výše daru bude na základě uzavřené darovací smlouvy provedena výplata daru.</w:t>
      </w:r>
      <w:r w:rsidR="007E27E2">
        <w:rPr>
          <w:snapToGrid w:val="0"/>
        </w:rPr>
        <w:t xml:space="preserve"> </w:t>
      </w:r>
    </w:p>
    <w:p w14:paraId="20B6F77F" w14:textId="77777777" w:rsidR="00791E15" w:rsidRDefault="00791E15" w:rsidP="00791E15">
      <w:pPr>
        <w:ind w:firstLine="708"/>
        <w:jc w:val="both"/>
      </w:pPr>
    </w:p>
    <w:p w14:paraId="264192A3" w14:textId="77777777" w:rsidR="00791E15" w:rsidRDefault="00791E15" w:rsidP="006D6F6D">
      <w:pPr>
        <w:ind w:firstLine="708"/>
        <w:jc w:val="both"/>
      </w:pPr>
      <w:r>
        <w:t>V příloze jsou zpracované zásady pro poskytnutí daru, které budou zveřejněny na</w:t>
      </w:r>
      <w:r w:rsidR="006D6F6D">
        <w:t> </w:t>
      </w:r>
      <w:r>
        <w:t>webových stránkách úřadu včetně žádosti o poskytnutí daru.</w:t>
      </w:r>
    </w:p>
    <w:p w14:paraId="3CA34657" w14:textId="77777777" w:rsidR="007A0885" w:rsidRDefault="007A0885" w:rsidP="00791E15">
      <w:pPr>
        <w:ind w:firstLine="708"/>
        <w:jc w:val="both"/>
      </w:pPr>
    </w:p>
    <w:p w14:paraId="5ECE4A40" w14:textId="555138D6" w:rsidR="007A0885" w:rsidRPr="00AF4FB4" w:rsidRDefault="007A0885" w:rsidP="00791E15">
      <w:pPr>
        <w:ind w:firstLine="708"/>
        <w:jc w:val="both"/>
        <w:rPr>
          <w:snapToGrid w:val="0"/>
        </w:rPr>
      </w:pPr>
      <w:r>
        <w:t xml:space="preserve">Kanalizační přípojka bude </w:t>
      </w:r>
      <w:r w:rsidR="00947221">
        <w:t xml:space="preserve">v rámci této akce </w:t>
      </w:r>
      <w:r>
        <w:t>vedena k </w:t>
      </w:r>
      <w:r w:rsidR="00947221">
        <w:t>18</w:t>
      </w:r>
      <w:r>
        <w:t xml:space="preserve"> nemovitostem</w:t>
      </w:r>
      <w:r w:rsidR="00947221">
        <w:t xml:space="preserve">. </w:t>
      </w:r>
    </w:p>
    <w:p w14:paraId="2B036081" w14:textId="77777777" w:rsidR="00207378" w:rsidRDefault="00791E15" w:rsidP="00791E15">
      <w:pPr>
        <w:rPr>
          <w:rFonts w:eastAsia="MS Mincho"/>
          <w:kern w:val="32"/>
        </w:rPr>
      </w:pPr>
      <w:r>
        <w:rPr>
          <w:snapToGrid w:val="0"/>
        </w:rPr>
        <w:t xml:space="preserve">  </w:t>
      </w:r>
    </w:p>
    <w:p w14:paraId="3B99F3E1" w14:textId="77777777" w:rsidR="00207378" w:rsidRDefault="00207378" w:rsidP="00207378">
      <w:pPr>
        <w:pStyle w:val="Odstavecseseznamem"/>
        <w:ind w:left="993"/>
        <w:jc w:val="both"/>
        <w:rPr>
          <w:rFonts w:eastAsia="MS Mincho"/>
          <w:kern w:val="32"/>
        </w:rPr>
      </w:pPr>
    </w:p>
    <w:p w14:paraId="1C2DCF5D" w14:textId="77777777" w:rsidR="00070357" w:rsidRDefault="00F71248" w:rsidP="00591E73">
      <w:pPr>
        <w:jc w:val="both"/>
      </w:pPr>
      <w:r>
        <w:t>Seznam příloh:</w:t>
      </w:r>
    </w:p>
    <w:p w14:paraId="2478E759" w14:textId="77777777" w:rsidR="00501CFF" w:rsidRDefault="00070357" w:rsidP="00F71248">
      <w:pPr>
        <w:ind w:firstLine="708"/>
        <w:jc w:val="both"/>
      </w:pPr>
      <w:r>
        <w:t xml:space="preserve">č. 1 </w:t>
      </w:r>
      <w:r w:rsidR="006D107E">
        <w:t>Darovací smlouva</w:t>
      </w:r>
    </w:p>
    <w:p w14:paraId="4D4FFC86" w14:textId="77777777" w:rsidR="00131021" w:rsidRDefault="00501CFF" w:rsidP="005F57A4">
      <w:pPr>
        <w:ind w:firstLine="708"/>
        <w:jc w:val="both"/>
      </w:pPr>
      <w:r>
        <w:t>č. 2</w:t>
      </w:r>
      <w:r w:rsidR="003352E1">
        <w:t xml:space="preserve"> </w:t>
      </w:r>
      <w:r w:rsidR="00A73979">
        <w:t>Zásady pro poskytnutí daru</w:t>
      </w:r>
    </w:p>
    <w:p w14:paraId="10978D8E" w14:textId="77777777" w:rsidR="00A73979" w:rsidRDefault="00A73979" w:rsidP="005F57A4">
      <w:pPr>
        <w:ind w:firstLine="708"/>
        <w:jc w:val="both"/>
      </w:pPr>
      <w:r>
        <w:t xml:space="preserve">č. 3 </w:t>
      </w:r>
      <w:r w:rsidR="00E63F5B">
        <w:t>Ž</w:t>
      </w:r>
      <w:r>
        <w:t>ádost o dar</w:t>
      </w:r>
    </w:p>
    <w:sectPr w:rsidR="00A73979" w:rsidSect="007404E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85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041AC" w14:textId="77777777" w:rsidR="00E33C6F" w:rsidRDefault="00E33C6F" w:rsidP="00E33C6F">
      <w:r>
        <w:separator/>
      </w:r>
    </w:p>
  </w:endnote>
  <w:endnote w:type="continuationSeparator" w:id="0">
    <w:p w14:paraId="1800D7E5" w14:textId="77777777" w:rsidR="00E33C6F" w:rsidRDefault="00E33C6F" w:rsidP="00E33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9642449"/>
      <w:docPartObj>
        <w:docPartGallery w:val="Page Numbers (Bottom of Page)"/>
        <w:docPartUnique/>
      </w:docPartObj>
    </w:sdtPr>
    <w:sdtEndPr/>
    <w:sdtContent>
      <w:p w14:paraId="55C0DA18" w14:textId="77777777" w:rsidR="007404EA" w:rsidRDefault="007404E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892">
          <w:rPr>
            <w:noProof/>
          </w:rPr>
          <w:t>2</w:t>
        </w:r>
        <w:r>
          <w:fldChar w:fldCharType="end"/>
        </w:r>
      </w:p>
    </w:sdtContent>
  </w:sdt>
  <w:p w14:paraId="627BB3B1" w14:textId="77777777" w:rsidR="007404EA" w:rsidRDefault="007404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626684"/>
      <w:docPartObj>
        <w:docPartGallery w:val="Page Numbers (Bottom of Page)"/>
        <w:docPartUnique/>
      </w:docPartObj>
    </w:sdtPr>
    <w:sdtEndPr/>
    <w:sdtContent>
      <w:p w14:paraId="42C520FB" w14:textId="77777777" w:rsidR="007404EA" w:rsidRDefault="007404E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892">
          <w:rPr>
            <w:noProof/>
          </w:rPr>
          <w:t>1</w:t>
        </w:r>
        <w:r>
          <w:fldChar w:fldCharType="end"/>
        </w:r>
      </w:p>
    </w:sdtContent>
  </w:sdt>
  <w:p w14:paraId="1F8F1C7F" w14:textId="77777777" w:rsidR="007404EA" w:rsidRDefault="007404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11BB2" w14:textId="77777777" w:rsidR="00E33C6F" w:rsidRDefault="00E33C6F" w:rsidP="00E33C6F">
      <w:r>
        <w:separator/>
      </w:r>
    </w:p>
  </w:footnote>
  <w:footnote w:type="continuationSeparator" w:id="0">
    <w:p w14:paraId="586E7071" w14:textId="77777777" w:rsidR="00E33C6F" w:rsidRDefault="00E33C6F" w:rsidP="00E33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E212" w14:textId="77777777" w:rsidR="009B1B7E" w:rsidRDefault="009B1B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11E312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2.25pt;height:57pt;visibility:visible;mso-wrap-style:square" o:bullet="t">
        <v:imagedata r:id="rId1" o:title=""/>
      </v:shape>
    </w:pict>
  </w:numPicBullet>
  <w:abstractNum w:abstractNumId="0" w15:restartNumberingAfterBreak="0">
    <w:nsid w:val="0312076E"/>
    <w:multiLevelType w:val="hybridMultilevel"/>
    <w:tmpl w:val="6B681080"/>
    <w:lvl w:ilvl="0" w:tplc="0405000F">
      <w:start w:val="1"/>
      <w:numFmt w:val="decimal"/>
      <w:lvlText w:val="%1."/>
      <w:lvlJc w:val="lef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" w15:restartNumberingAfterBreak="0">
    <w:nsid w:val="093D0F14"/>
    <w:multiLevelType w:val="hybridMultilevel"/>
    <w:tmpl w:val="D2127A8A"/>
    <w:lvl w:ilvl="0" w:tplc="040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2" w15:restartNumberingAfterBreak="0">
    <w:nsid w:val="16D8163D"/>
    <w:multiLevelType w:val="hybridMultilevel"/>
    <w:tmpl w:val="A7A26A96"/>
    <w:lvl w:ilvl="0" w:tplc="04050011">
      <w:start w:val="1"/>
      <w:numFmt w:val="decimal"/>
      <w:lvlText w:val="%1)"/>
      <w:lvlJc w:val="left"/>
      <w:pPr>
        <w:ind w:left="2912" w:hanging="360"/>
      </w:p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 w15:restartNumberingAfterBreak="0">
    <w:nsid w:val="2FB034A1"/>
    <w:multiLevelType w:val="hybridMultilevel"/>
    <w:tmpl w:val="29C008DA"/>
    <w:lvl w:ilvl="0" w:tplc="04050017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31891F8C"/>
    <w:multiLevelType w:val="hybridMultilevel"/>
    <w:tmpl w:val="7EFC02BE"/>
    <w:lvl w:ilvl="0" w:tplc="69AEA2EA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33D125A3"/>
    <w:multiLevelType w:val="hybridMultilevel"/>
    <w:tmpl w:val="00A89C92"/>
    <w:lvl w:ilvl="0" w:tplc="040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6" w15:restartNumberingAfterBreak="0">
    <w:nsid w:val="3FF01CA8"/>
    <w:multiLevelType w:val="hybridMultilevel"/>
    <w:tmpl w:val="AD2600AC"/>
    <w:lvl w:ilvl="0" w:tplc="18A60172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453E2093"/>
    <w:multiLevelType w:val="hybridMultilevel"/>
    <w:tmpl w:val="3FD41C7C"/>
    <w:lvl w:ilvl="0" w:tplc="04050011">
      <w:start w:val="1"/>
      <w:numFmt w:val="decimal"/>
      <w:lvlText w:val="%1)"/>
      <w:lvlJc w:val="left"/>
      <w:pPr>
        <w:ind w:left="213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54423C73"/>
    <w:multiLevelType w:val="hybridMultilevel"/>
    <w:tmpl w:val="B2A86CD2"/>
    <w:lvl w:ilvl="0" w:tplc="9E4430FC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68583337"/>
    <w:multiLevelType w:val="hybridMultilevel"/>
    <w:tmpl w:val="E392F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A73D4"/>
    <w:multiLevelType w:val="hybridMultilevel"/>
    <w:tmpl w:val="3F227F96"/>
    <w:lvl w:ilvl="0" w:tplc="A10259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AA01FD"/>
    <w:multiLevelType w:val="hybridMultilevel"/>
    <w:tmpl w:val="41BE8078"/>
    <w:lvl w:ilvl="0" w:tplc="F452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04671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0378437">
    <w:abstractNumId w:val="7"/>
  </w:num>
  <w:num w:numId="3" w16cid:durableId="892618634">
    <w:abstractNumId w:val="1"/>
  </w:num>
  <w:num w:numId="4" w16cid:durableId="367265870">
    <w:abstractNumId w:val="8"/>
  </w:num>
  <w:num w:numId="5" w16cid:durableId="219289471">
    <w:abstractNumId w:val="5"/>
  </w:num>
  <w:num w:numId="6" w16cid:durableId="1971204981">
    <w:abstractNumId w:val="4"/>
  </w:num>
  <w:num w:numId="7" w16cid:durableId="311905771">
    <w:abstractNumId w:val="3"/>
  </w:num>
  <w:num w:numId="8" w16cid:durableId="1430733106">
    <w:abstractNumId w:val="0"/>
  </w:num>
  <w:num w:numId="9" w16cid:durableId="2089376581">
    <w:abstractNumId w:val="9"/>
  </w:num>
  <w:num w:numId="10" w16cid:durableId="1649937147">
    <w:abstractNumId w:val="2"/>
  </w:num>
  <w:num w:numId="11" w16cid:durableId="1351955981">
    <w:abstractNumId w:val="10"/>
  </w:num>
  <w:num w:numId="12" w16cid:durableId="354694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E7"/>
    <w:rsid w:val="000050E7"/>
    <w:rsid w:val="00041C2E"/>
    <w:rsid w:val="00044462"/>
    <w:rsid w:val="000506AE"/>
    <w:rsid w:val="00060AEA"/>
    <w:rsid w:val="00061294"/>
    <w:rsid w:val="00062117"/>
    <w:rsid w:val="00070357"/>
    <w:rsid w:val="000777C8"/>
    <w:rsid w:val="00096465"/>
    <w:rsid w:val="000A079E"/>
    <w:rsid w:val="000A7010"/>
    <w:rsid w:val="000B0236"/>
    <w:rsid w:val="000C5180"/>
    <w:rsid w:val="000E7CDC"/>
    <w:rsid w:val="00103540"/>
    <w:rsid w:val="00130392"/>
    <w:rsid w:val="00131021"/>
    <w:rsid w:val="001360F9"/>
    <w:rsid w:val="00156DD9"/>
    <w:rsid w:val="001659ED"/>
    <w:rsid w:val="00166EC3"/>
    <w:rsid w:val="00167614"/>
    <w:rsid w:val="00185099"/>
    <w:rsid w:val="001A6141"/>
    <w:rsid w:val="001A6F7D"/>
    <w:rsid w:val="001C307D"/>
    <w:rsid w:val="001C40B6"/>
    <w:rsid w:val="001F3D67"/>
    <w:rsid w:val="001F6477"/>
    <w:rsid w:val="00207378"/>
    <w:rsid w:val="0021749E"/>
    <w:rsid w:val="00262C70"/>
    <w:rsid w:val="00272592"/>
    <w:rsid w:val="00286F5C"/>
    <w:rsid w:val="00294E30"/>
    <w:rsid w:val="002A241D"/>
    <w:rsid w:val="002A3524"/>
    <w:rsid w:val="002B6532"/>
    <w:rsid w:val="002C2568"/>
    <w:rsid w:val="002E6246"/>
    <w:rsid w:val="00311E3D"/>
    <w:rsid w:val="003173DB"/>
    <w:rsid w:val="00321EB8"/>
    <w:rsid w:val="003352E1"/>
    <w:rsid w:val="00337487"/>
    <w:rsid w:val="0035350E"/>
    <w:rsid w:val="00355466"/>
    <w:rsid w:val="003933F4"/>
    <w:rsid w:val="003B72C1"/>
    <w:rsid w:val="003D0F3D"/>
    <w:rsid w:val="003D4F29"/>
    <w:rsid w:val="003D66FB"/>
    <w:rsid w:val="003D78BF"/>
    <w:rsid w:val="003E6133"/>
    <w:rsid w:val="003F535D"/>
    <w:rsid w:val="003F7698"/>
    <w:rsid w:val="00410DEA"/>
    <w:rsid w:val="00412B5A"/>
    <w:rsid w:val="0042698D"/>
    <w:rsid w:val="0044265A"/>
    <w:rsid w:val="00444BF3"/>
    <w:rsid w:val="00464DBD"/>
    <w:rsid w:val="0047365F"/>
    <w:rsid w:val="004837B2"/>
    <w:rsid w:val="004A2394"/>
    <w:rsid w:val="004A3DB7"/>
    <w:rsid w:val="004B05AB"/>
    <w:rsid w:val="004B3E80"/>
    <w:rsid w:val="004D4989"/>
    <w:rsid w:val="004F0282"/>
    <w:rsid w:val="00501CFF"/>
    <w:rsid w:val="00503259"/>
    <w:rsid w:val="00553DE5"/>
    <w:rsid w:val="005546FA"/>
    <w:rsid w:val="0057658E"/>
    <w:rsid w:val="005775CC"/>
    <w:rsid w:val="00582241"/>
    <w:rsid w:val="00591E73"/>
    <w:rsid w:val="0059724A"/>
    <w:rsid w:val="005A3ABD"/>
    <w:rsid w:val="005B6400"/>
    <w:rsid w:val="005E060D"/>
    <w:rsid w:val="005E2EC4"/>
    <w:rsid w:val="005F57A4"/>
    <w:rsid w:val="00604AD8"/>
    <w:rsid w:val="00604D54"/>
    <w:rsid w:val="00611270"/>
    <w:rsid w:val="00627FE2"/>
    <w:rsid w:val="00642450"/>
    <w:rsid w:val="00673114"/>
    <w:rsid w:val="0069468B"/>
    <w:rsid w:val="00695498"/>
    <w:rsid w:val="006C59C7"/>
    <w:rsid w:val="006D107E"/>
    <w:rsid w:val="006D3ACC"/>
    <w:rsid w:val="006D6636"/>
    <w:rsid w:val="006D6F6D"/>
    <w:rsid w:val="006F44FA"/>
    <w:rsid w:val="00702D33"/>
    <w:rsid w:val="00727D19"/>
    <w:rsid w:val="007319F9"/>
    <w:rsid w:val="00736BB0"/>
    <w:rsid w:val="007404EA"/>
    <w:rsid w:val="00764DC4"/>
    <w:rsid w:val="0077474C"/>
    <w:rsid w:val="0078608A"/>
    <w:rsid w:val="00791E15"/>
    <w:rsid w:val="007A0885"/>
    <w:rsid w:val="007B28BD"/>
    <w:rsid w:val="007C0FEC"/>
    <w:rsid w:val="007C273B"/>
    <w:rsid w:val="007D4D0D"/>
    <w:rsid w:val="007E2385"/>
    <w:rsid w:val="007E27E2"/>
    <w:rsid w:val="007F1BF2"/>
    <w:rsid w:val="00810892"/>
    <w:rsid w:val="00811C34"/>
    <w:rsid w:val="0081201C"/>
    <w:rsid w:val="008128B4"/>
    <w:rsid w:val="00824599"/>
    <w:rsid w:val="00827DA6"/>
    <w:rsid w:val="0083149A"/>
    <w:rsid w:val="00840950"/>
    <w:rsid w:val="00855655"/>
    <w:rsid w:val="00862C76"/>
    <w:rsid w:val="00862E48"/>
    <w:rsid w:val="00864CBF"/>
    <w:rsid w:val="008972A1"/>
    <w:rsid w:val="008A75E5"/>
    <w:rsid w:val="008B095F"/>
    <w:rsid w:val="008B6702"/>
    <w:rsid w:val="008E206C"/>
    <w:rsid w:val="008F43D0"/>
    <w:rsid w:val="008F60FF"/>
    <w:rsid w:val="00900565"/>
    <w:rsid w:val="00914D34"/>
    <w:rsid w:val="00927A54"/>
    <w:rsid w:val="00933955"/>
    <w:rsid w:val="00934B09"/>
    <w:rsid w:val="00936BFC"/>
    <w:rsid w:val="009435A8"/>
    <w:rsid w:val="00946DB3"/>
    <w:rsid w:val="00947221"/>
    <w:rsid w:val="009633FC"/>
    <w:rsid w:val="00980EB0"/>
    <w:rsid w:val="00983015"/>
    <w:rsid w:val="00985659"/>
    <w:rsid w:val="00985847"/>
    <w:rsid w:val="009A4199"/>
    <w:rsid w:val="009B1B7E"/>
    <w:rsid w:val="009B3768"/>
    <w:rsid w:val="009B511C"/>
    <w:rsid w:val="009C0372"/>
    <w:rsid w:val="009C7A1E"/>
    <w:rsid w:val="009E3352"/>
    <w:rsid w:val="009E35C3"/>
    <w:rsid w:val="009F3024"/>
    <w:rsid w:val="00A02572"/>
    <w:rsid w:val="00A04132"/>
    <w:rsid w:val="00A218CA"/>
    <w:rsid w:val="00A27E97"/>
    <w:rsid w:val="00A40416"/>
    <w:rsid w:val="00A511A2"/>
    <w:rsid w:val="00A627DF"/>
    <w:rsid w:val="00A657B5"/>
    <w:rsid w:val="00A73979"/>
    <w:rsid w:val="00A763EE"/>
    <w:rsid w:val="00A822E7"/>
    <w:rsid w:val="00A9474E"/>
    <w:rsid w:val="00AA4513"/>
    <w:rsid w:val="00AB39BF"/>
    <w:rsid w:val="00B00DAA"/>
    <w:rsid w:val="00B015CA"/>
    <w:rsid w:val="00B01DE5"/>
    <w:rsid w:val="00B02238"/>
    <w:rsid w:val="00B13E66"/>
    <w:rsid w:val="00B146D5"/>
    <w:rsid w:val="00B20907"/>
    <w:rsid w:val="00B227C3"/>
    <w:rsid w:val="00B34E8D"/>
    <w:rsid w:val="00B432D0"/>
    <w:rsid w:val="00B44FF7"/>
    <w:rsid w:val="00B73BAD"/>
    <w:rsid w:val="00B96706"/>
    <w:rsid w:val="00B97880"/>
    <w:rsid w:val="00BA2823"/>
    <w:rsid w:val="00BB1AF6"/>
    <w:rsid w:val="00BB48AB"/>
    <w:rsid w:val="00BC5579"/>
    <w:rsid w:val="00BC78F6"/>
    <w:rsid w:val="00BE36F3"/>
    <w:rsid w:val="00BE7AF8"/>
    <w:rsid w:val="00C00E93"/>
    <w:rsid w:val="00C04159"/>
    <w:rsid w:val="00C15F14"/>
    <w:rsid w:val="00C2303B"/>
    <w:rsid w:val="00C27E38"/>
    <w:rsid w:val="00CB37A5"/>
    <w:rsid w:val="00CF25E5"/>
    <w:rsid w:val="00CF4D61"/>
    <w:rsid w:val="00D017ED"/>
    <w:rsid w:val="00D14E6A"/>
    <w:rsid w:val="00D30629"/>
    <w:rsid w:val="00D64E3A"/>
    <w:rsid w:val="00D74F55"/>
    <w:rsid w:val="00D82671"/>
    <w:rsid w:val="00D85A69"/>
    <w:rsid w:val="00D85EF7"/>
    <w:rsid w:val="00D91196"/>
    <w:rsid w:val="00DA6840"/>
    <w:rsid w:val="00DC11A6"/>
    <w:rsid w:val="00DC78B6"/>
    <w:rsid w:val="00DD2175"/>
    <w:rsid w:val="00DD39B0"/>
    <w:rsid w:val="00DE4580"/>
    <w:rsid w:val="00DE5BF1"/>
    <w:rsid w:val="00E050AD"/>
    <w:rsid w:val="00E16145"/>
    <w:rsid w:val="00E30ADA"/>
    <w:rsid w:val="00E33C6F"/>
    <w:rsid w:val="00E35BD8"/>
    <w:rsid w:val="00E4149F"/>
    <w:rsid w:val="00E41CAB"/>
    <w:rsid w:val="00E55187"/>
    <w:rsid w:val="00E552F0"/>
    <w:rsid w:val="00E55AA3"/>
    <w:rsid w:val="00E63F5B"/>
    <w:rsid w:val="00E71C0F"/>
    <w:rsid w:val="00E83BBF"/>
    <w:rsid w:val="00EA2D86"/>
    <w:rsid w:val="00EA584A"/>
    <w:rsid w:val="00EE2954"/>
    <w:rsid w:val="00EF0924"/>
    <w:rsid w:val="00EF4FE6"/>
    <w:rsid w:val="00F40442"/>
    <w:rsid w:val="00F41481"/>
    <w:rsid w:val="00F50B59"/>
    <w:rsid w:val="00F55478"/>
    <w:rsid w:val="00F6342F"/>
    <w:rsid w:val="00F71248"/>
    <w:rsid w:val="00F976FB"/>
    <w:rsid w:val="00FA03F6"/>
    <w:rsid w:val="00FA7F44"/>
    <w:rsid w:val="00FB0AE6"/>
    <w:rsid w:val="00FC1BF8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AD2F460"/>
  <w15:docId w15:val="{2DFF3096-DB05-4A76-BB0E-F691081B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822E7"/>
    <w:pPr>
      <w:keepNext/>
      <w:widowControl w:val="0"/>
      <w:snapToGrid w:val="0"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A822E7"/>
    <w:pPr>
      <w:keepNext/>
      <w:jc w:val="righ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22E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822E7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822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822E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F60F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15F14"/>
    <w:pPr>
      <w:ind w:left="720"/>
      <w:contextualSpacing/>
    </w:pPr>
  </w:style>
  <w:style w:type="paragraph" w:customStyle="1" w:styleId="Nadpis10">
    <w:name w:val="Nadpis (1)"/>
    <w:basedOn w:val="Normln"/>
    <w:link w:val="Nadpis1Char0"/>
    <w:uiPriority w:val="99"/>
    <w:rsid w:val="00980EB0"/>
    <w:pPr>
      <w:spacing w:before="500" w:after="200"/>
    </w:pPr>
    <w:rPr>
      <w:rFonts w:ascii="Arial" w:eastAsia="Calibri" w:hAnsi="Arial" w:cs="Arial"/>
      <w:b/>
      <w:color w:val="0F4096"/>
      <w:sz w:val="32"/>
      <w:szCs w:val="32"/>
      <w:lang w:eastAsia="en-US"/>
    </w:rPr>
  </w:style>
  <w:style w:type="character" w:customStyle="1" w:styleId="Nadpis1Char0">
    <w:name w:val="Nadpis (1) Char"/>
    <w:basedOn w:val="Standardnpsmoodstavce"/>
    <w:link w:val="Nadpis10"/>
    <w:uiPriority w:val="99"/>
    <w:locked/>
    <w:rsid w:val="00980EB0"/>
    <w:rPr>
      <w:rFonts w:ascii="Arial" w:eastAsia="Calibri" w:hAnsi="Arial" w:cs="Arial"/>
      <w:b/>
      <w:color w:val="0F4096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5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54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3C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33C6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33C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3C6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D6F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D431E-E5B0-41A4-AF43-267C5D125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MmP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Kubikovap</dc:creator>
  <cp:lastModifiedBy>Hývlová Simona</cp:lastModifiedBy>
  <cp:revision>4</cp:revision>
  <cp:lastPrinted>2019-09-04T08:33:00Z</cp:lastPrinted>
  <dcterms:created xsi:type="dcterms:W3CDTF">2023-11-23T14:26:00Z</dcterms:created>
  <dcterms:modified xsi:type="dcterms:W3CDTF">2023-12-01T07:30:00Z</dcterms:modified>
</cp:coreProperties>
</file>